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BA2835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50054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684842" w:rsidRDefault="00684842" w:rsidP="0050054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:rsidR="00F90957" w:rsidRPr="00DC6D5C" w:rsidRDefault="00684842" w:rsidP="0050054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50054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50054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50054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8C0778" w:rsidP="0050054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50054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50054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BA2835" w:rsidRPr="005F2CF2" w:rsidTr="00D74026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  <w:bookmarkStart w:id="0" w:name="_GoBack"/>
            <w:bookmarkEnd w:id="0"/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BA2835" w:rsidRPr="005F2CF2" w:rsidTr="00D74026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A2835" w:rsidRPr="00B94FC8" w:rsidRDefault="00BA2835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00546"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DE5A3E"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35" w:rsidRPr="00705988" w:rsidRDefault="00BA2835" w:rsidP="0050054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BA2835" w:rsidRPr="005F2CF2" w:rsidTr="001762A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Pr="00DE66EB" w:rsidRDefault="00BA2835" w:rsidP="0050054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</w:tr>
      <w:tr w:rsidR="00500546" w:rsidRPr="005F2CF2" w:rsidTr="0050054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5A3E" w:rsidRDefault="00500546" w:rsidP="0050054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5B3125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823069" w:rsidRDefault="00500546" w:rsidP="0050054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500546" w:rsidRPr="005F2CF2" w:rsidTr="0050054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BA2835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3A5997" w:rsidRDefault="003A5997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3A5997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3A599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رییس کارگروه بررسی توانمندی علمی </w:t>
                  </w:r>
                  <w:r w:rsidR="003A5997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3A5997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3A5997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3A5997" w:rsidRDefault="003A5997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762A9"/>
    <w:rsid w:val="00191C3A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997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00546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84842"/>
    <w:rsid w:val="006A79CE"/>
    <w:rsid w:val="006B1245"/>
    <w:rsid w:val="006B1890"/>
    <w:rsid w:val="006B6730"/>
    <w:rsid w:val="006C0942"/>
    <w:rsid w:val="006D01A5"/>
    <w:rsid w:val="006F3432"/>
    <w:rsid w:val="006F3852"/>
    <w:rsid w:val="00701C34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0778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283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5B8A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A7CE1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/"/>
  <w:listSeparator w:val="؛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9E23-2650-4285-BB8C-280E52B7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81</cp:revision>
  <cp:lastPrinted>2014-02-26T16:39:00Z</cp:lastPrinted>
  <dcterms:created xsi:type="dcterms:W3CDTF">2012-12-11T13:38:00Z</dcterms:created>
  <dcterms:modified xsi:type="dcterms:W3CDTF">2018-01-26T22:35:00Z</dcterms:modified>
</cp:coreProperties>
</file>